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360" w:lineRule="auto"/>
        <w:jc w:val="center"/>
        <w:rPr>
          <w:rFonts w:ascii="方正小标宋简体" w:hAnsi="仿宋_GB2312" w:eastAsia="方正小标宋简体"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bCs/>
          <w:sz w:val="44"/>
          <w:szCs w:val="44"/>
          <w:lang w:val="en-US" w:eastAsia="zh-CN"/>
        </w:rPr>
        <w:t>羲和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书院团总支202</w:t>
      </w:r>
      <w:r>
        <w:rPr>
          <w:rFonts w:hint="eastAsia" w:ascii="方正小标宋简体" w:hAnsi="仿宋_GB2312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年下半年推优名单公示</w:t>
      </w:r>
    </w:p>
    <w:p>
      <w:pPr>
        <w:spacing w:after="160" w:line="360" w:lineRule="auto"/>
        <w:ind w:firstLine="52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羲和</w:t>
      </w:r>
      <w:r>
        <w:rPr>
          <w:rFonts w:hint="eastAsia" w:ascii="仿宋_GB2312" w:hAnsi="仿宋_GB2312" w:eastAsia="仿宋_GB2312"/>
          <w:sz w:val="32"/>
          <w:szCs w:val="32"/>
        </w:rPr>
        <w:t>书院团总支202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年下半年推优工作已圆满结束，现将推优入党积极分子结果进行公示：</w:t>
      </w:r>
    </w:p>
    <w:tbl>
      <w:tblPr>
        <w:tblStyle w:val="5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411"/>
        <w:gridCol w:w="1839"/>
        <w:gridCol w:w="3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11" w:type="dxa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书院</w:t>
            </w:r>
          </w:p>
        </w:tc>
        <w:tc>
          <w:tcPr>
            <w:tcW w:w="1839" w:type="dxa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129" w:type="dxa"/>
          </w:tcPr>
          <w:p>
            <w:pPr>
              <w:spacing w:after="16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库朝瑞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20195196030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吕柏毅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20195172933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吕霜晴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20195289519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吕宜霖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20195165532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杨书源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20195172628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乔宇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20195172526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谷梦瑶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20195172534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靳昕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20195329813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郭馨惠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20195183709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赵云慈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张冰妍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叶中天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刘思远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20195216528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吕卓原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李晨旭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魏柳林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20195467135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郑欣宇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杨佳雯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20195329713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王梦娇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20205110504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李孟楠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20215247116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薛明玥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20215247304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王慧平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20215247418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董含双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20215367514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李荣钰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20215367613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李向阳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20215367725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柴益丹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20215367516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栾俊朋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20215247129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苗佳会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20215289617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董晓婷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20215289712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易照星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20215289727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肖亚川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20215330029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韩冰源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20215329936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杜康超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20215330120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武柯宇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20205164710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靳子彤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尚珍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20205172904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王洋洋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李怡涵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39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宋思洁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马沐源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冀源锦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赵于微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钱育琨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20215183317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李翔峰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周誉宬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苗雨桐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20215195720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韩兹航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温雨田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49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毕耀心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20215500206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王栋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韩卫宇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周柯旭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20225110616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梁竞宇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20215500207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王耀悦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20225247522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黄韬洁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20225367913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王欣然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20225367808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李炳毅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20225247526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高雨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20225367809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59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鲍岚琦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20225247715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王亦平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20225247415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  <w:t>陈新晨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20223432403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袁宁苒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张曼玉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唐瑶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李冠洁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20225321017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牛兴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20225321110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王晗煜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20225321220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张耀杰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20224331322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69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杨涵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20225331415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叶自豪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20225331520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许佳欣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万育格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20225280919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吴风羽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202353608601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李涵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202353608711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程琰博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202353608824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张芙蓉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何竹琳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魏洁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79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郑苏苏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李耀葳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李伊蕊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王少康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张自洁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薛纪顺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曹超飞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王亚琳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孙振凯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王硕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89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杨晨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李逍然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龚廷泽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202361515827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任永辉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李冰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刘玺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柴文心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石江超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刘笑歌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蔻蕾蕾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202361924013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99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孟扬阳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叶星雨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路畅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202361923704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曹雯晴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202351306802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孙昂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202351377021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于子涵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202351306703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许梦园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202351306906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贾博雯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202354901703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李蕊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202354901804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刘畅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202354901902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109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王翼博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张天乐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202354902105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sz w:val="28"/>
                <w:szCs w:val="28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邢凯乐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202354902218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112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鲁奕佳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20225247603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113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梁永添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20225280818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114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张子昂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20225331326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115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程炎坤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20225368034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116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王萍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shd w:val="clear" w:color="000000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20223432215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117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苗慧雪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118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刘夏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119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孙雨晨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20215111310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120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丁一鸣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121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羲和书院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张文岳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000000" w:fill="auto"/>
                <w:lang w:val="en-US" w:eastAsia="zh-CN" w:bidi="ar"/>
              </w:rPr>
              <w:t>20215110721</w:t>
            </w:r>
          </w:p>
        </w:tc>
      </w:tr>
    </w:tbl>
    <w:p>
      <w:pPr>
        <w:spacing w:after="160" w:line="360" w:lineRule="auto"/>
        <w:rPr>
          <w:rFonts w:ascii="仿宋_GB2312" w:hAnsi="仿宋_GB2312" w:eastAsia="仿宋_GB2312"/>
          <w:sz w:val="32"/>
          <w:szCs w:val="32"/>
        </w:rPr>
      </w:pPr>
    </w:p>
    <w:p>
      <w:pPr>
        <w:spacing w:after="160" w:line="220" w:lineRule="atLeast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</w:t>
      </w:r>
    </w:p>
    <w:p>
      <w:pPr>
        <w:spacing w:after="160" w:line="220" w:lineRule="atLeast"/>
        <w:ind w:firstLine="6720" w:firstLineChars="21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羲和</w:t>
      </w:r>
      <w:r>
        <w:rPr>
          <w:rFonts w:hint="eastAsia" w:ascii="仿宋_GB2312" w:hAnsi="仿宋_GB2312" w:eastAsia="仿宋_GB2312"/>
          <w:sz w:val="32"/>
          <w:szCs w:val="32"/>
        </w:rPr>
        <w:t>书院</w:t>
      </w:r>
    </w:p>
    <w:p>
      <w:pPr>
        <w:spacing w:after="160" w:line="220" w:lineRule="atLeast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/>
    <w:p>
      <w:pPr>
        <w:tabs>
          <w:tab w:val="left" w:pos="6883"/>
        </w:tabs>
        <w:jc w:val="left"/>
        <w:rPr>
          <w:rFonts w:eastAsia="宋体"/>
        </w:rPr>
      </w:pPr>
      <w:r>
        <w:rPr>
          <w:rFonts w:hint="eastAsia" w:eastAsia="宋体"/>
        </w:rPr>
        <w:tab/>
      </w:r>
    </w:p>
    <w:sectPr>
      <w:head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snapToGrid w:val="0"/>
      <w:spacing w:after="16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YyODI1YTMzMGVhZjdjM2ZiMWE2N2FmYjQ4MWJiM2YifQ=="/>
  </w:docVars>
  <w:rsids>
    <w:rsidRoot w:val="00FC066A"/>
    <w:rsid w:val="001F3252"/>
    <w:rsid w:val="002A621F"/>
    <w:rsid w:val="007174DE"/>
    <w:rsid w:val="007D190A"/>
    <w:rsid w:val="00A70D38"/>
    <w:rsid w:val="00FC066A"/>
    <w:rsid w:val="0D776F7A"/>
    <w:rsid w:val="0D854475"/>
    <w:rsid w:val="21735F9D"/>
    <w:rsid w:val="2E2425C2"/>
    <w:rsid w:val="2EB4783C"/>
    <w:rsid w:val="5F451AC7"/>
    <w:rsid w:val="63221734"/>
    <w:rsid w:val="6BA73F3D"/>
    <w:rsid w:val="71E1299A"/>
    <w:rsid w:val="7B933A8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jc w:val="both"/>
    </w:pPr>
    <w:rPr>
      <w:rFonts w:ascii="Calibri" w:hAnsi="Calibri" w:eastAsia="Times New Roman" w:cs="Times New Roman"/>
      <w:sz w:val="21"/>
      <w:szCs w:val="21"/>
      <w:shd w:val="clear" w:color="000000" w:fill="auto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7"/>
    <w:rPr>
      <w:rFonts w:ascii="Calibri" w:hAnsi="Calibri" w:eastAsia="微软雅黑"/>
      <w:sz w:val="22"/>
      <w:szCs w:val="22"/>
      <w:shd w:val="clear" w:color="000000" w:fil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Times New Roman"/>
      <w:sz w:val="18"/>
      <w:szCs w:val="18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1097</Words>
  <Characters>2391</Characters>
  <Lines>3</Lines>
  <Paragraphs>1</Paragraphs>
  <TotalTime>221</TotalTime>
  <ScaleCrop>false</ScaleCrop>
  <LinksUpToDate>false</LinksUpToDate>
  <CharactersWithSpaces>2465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2020-10-10T12:20:00Z</dcterms:created>
  <dc:creator>刘璐</dc:creator>
  <cp:lastModifiedBy>洋阳扬</cp:lastModifiedBy>
  <cp:lastPrinted>2023-03-01T09:32:00Z</cp:lastPrinted>
  <dcterms:modified xsi:type="dcterms:W3CDTF">2023-09-20T04:45:37Z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F0D5D183936241CD9C12A864A930E7A0_13</vt:lpwstr>
  </property>
</Properties>
</file>